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096" w:rsidRPr="00A01F63" w:rsidRDefault="00FC6096" w:rsidP="001A1DA0">
      <w:pPr>
        <w:spacing w:before="240"/>
        <w:jc w:val="center"/>
        <w:rPr>
          <w:rFonts w:eastAsiaTheme="minorHAnsi"/>
          <w:sz w:val="32"/>
          <w:szCs w:val="32"/>
        </w:rPr>
      </w:pPr>
      <w:r w:rsidRPr="00A01F63">
        <w:rPr>
          <w:rFonts w:eastAsiaTheme="minorHAnsi" w:hint="eastAsia"/>
          <w:sz w:val="32"/>
          <w:szCs w:val="32"/>
        </w:rPr>
        <w:t>商业计划书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326"/>
        <w:gridCol w:w="517"/>
        <w:gridCol w:w="850"/>
        <w:gridCol w:w="1134"/>
        <w:gridCol w:w="1880"/>
        <w:gridCol w:w="1239"/>
        <w:gridCol w:w="411"/>
        <w:gridCol w:w="723"/>
        <w:gridCol w:w="1411"/>
      </w:tblGrid>
      <w:tr w:rsidR="001A1DA0" w:rsidRPr="00A01F63" w:rsidTr="001A1DA0">
        <w:trPr>
          <w:trHeight w:val="630"/>
        </w:trPr>
        <w:tc>
          <w:tcPr>
            <w:tcW w:w="10762" w:type="dxa"/>
            <w:gridSpan w:val="10"/>
            <w:hideMark/>
          </w:tcPr>
          <w:p w:rsidR="001A1DA0" w:rsidRPr="006B3B5E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  <w:highlight w:val="yellow"/>
              </w:rPr>
            </w:pPr>
            <w:r w:rsidRPr="00DE212E">
              <w:rPr>
                <w:rFonts w:eastAsiaTheme="minorHAnsi"/>
                <w:b/>
                <w:bCs/>
              </w:rPr>
              <w:t>*</w:t>
            </w:r>
            <w:r w:rsidRPr="00DE212E">
              <w:rPr>
                <w:rFonts w:eastAsiaTheme="minorHAnsi" w:hint="eastAsia"/>
                <w:b/>
                <w:bCs/>
              </w:rPr>
              <w:t xml:space="preserve"> 团队成员1-</w:t>
            </w:r>
            <w:r w:rsidR="00EF4E51" w:rsidRPr="00DE212E">
              <w:rPr>
                <w:rFonts w:eastAsiaTheme="minorHAnsi"/>
                <w:b/>
                <w:bCs/>
              </w:rPr>
              <w:t>5</w:t>
            </w:r>
            <w:r w:rsidRPr="00DE212E">
              <w:rPr>
                <w:rFonts w:eastAsiaTheme="minorHAnsi" w:hint="eastAsia"/>
                <w:b/>
                <w:bCs/>
              </w:rPr>
              <w:t xml:space="preserve"> </w:t>
            </w:r>
            <w:r w:rsidR="00EF4E51" w:rsidRPr="00DE212E">
              <w:rPr>
                <w:rFonts w:eastAsiaTheme="minorHAnsi" w:hint="eastAsia"/>
                <w:b/>
                <w:bCs/>
              </w:rPr>
              <w:t>人</w:t>
            </w:r>
            <w:r w:rsidRPr="00DE212E">
              <w:rPr>
                <w:rFonts w:eastAsiaTheme="minorHAnsi" w:hint="eastAsia"/>
                <w:b/>
                <w:bCs/>
              </w:rPr>
              <w:t>（姓名按项目负责比例从高到低排序，</w:t>
            </w:r>
            <w:r w:rsidR="00EF4E51" w:rsidRPr="00DE212E">
              <w:rPr>
                <w:rFonts w:eastAsiaTheme="minorHAnsi" w:hint="eastAsia"/>
                <w:b/>
                <w:bCs/>
              </w:rPr>
              <w:t>团队队长</w:t>
            </w:r>
            <w:r w:rsidRPr="00DE212E">
              <w:rPr>
                <w:rFonts w:eastAsiaTheme="minorHAnsi" w:hint="eastAsia"/>
                <w:b/>
                <w:bCs/>
              </w:rPr>
              <w:t>列首位）</w:t>
            </w:r>
          </w:p>
        </w:tc>
      </w:tr>
      <w:tr w:rsidR="005B4ADE" w:rsidRPr="00A01F63" w:rsidTr="00A01F63">
        <w:trPr>
          <w:trHeight w:val="630"/>
        </w:trPr>
        <w:tc>
          <w:tcPr>
            <w:tcW w:w="127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姓  名</w:t>
            </w:r>
          </w:p>
        </w:tc>
        <w:tc>
          <w:tcPr>
            <w:tcW w:w="1843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  <w:r w:rsidRPr="00A01F63">
              <w:rPr>
                <w:rFonts w:eastAsiaTheme="minorHAnsi" w:hint="eastAsia"/>
                <w:b/>
              </w:rPr>
              <w:t>专业与年级</w:t>
            </w:r>
          </w:p>
        </w:tc>
        <w:tc>
          <w:tcPr>
            <w:tcW w:w="85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性  别</w:t>
            </w:r>
          </w:p>
        </w:tc>
        <w:tc>
          <w:tcPr>
            <w:tcW w:w="1134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出生年月</w:t>
            </w:r>
          </w:p>
        </w:tc>
        <w:tc>
          <w:tcPr>
            <w:tcW w:w="1880" w:type="dxa"/>
            <w:hideMark/>
          </w:tcPr>
          <w:p w:rsidR="005B4ADE" w:rsidRPr="00A01F63" w:rsidRDefault="005B4ADE" w:rsidP="001A1DA0">
            <w:pPr>
              <w:spacing w:before="240"/>
              <w:jc w:val="center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就职单位</w:t>
            </w:r>
          </w:p>
        </w:tc>
        <w:tc>
          <w:tcPr>
            <w:tcW w:w="1239" w:type="dxa"/>
            <w:hideMark/>
          </w:tcPr>
          <w:p w:rsidR="005B4ADE" w:rsidRPr="00A01F63" w:rsidRDefault="005B4ADE" w:rsidP="001A1DA0">
            <w:pPr>
              <w:spacing w:before="240"/>
              <w:jc w:val="center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职位</w:t>
            </w:r>
          </w:p>
        </w:tc>
        <w:tc>
          <w:tcPr>
            <w:tcW w:w="1134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创业次数</w:t>
            </w:r>
          </w:p>
        </w:tc>
        <w:tc>
          <w:tcPr>
            <w:tcW w:w="141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联系方式</w:t>
            </w:r>
          </w:p>
        </w:tc>
      </w:tr>
      <w:tr w:rsidR="005B4ADE" w:rsidRPr="00A01F63" w:rsidTr="00A01F63">
        <w:trPr>
          <w:trHeight w:val="630"/>
        </w:trPr>
        <w:tc>
          <w:tcPr>
            <w:tcW w:w="127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85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1880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1239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41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5B4ADE" w:rsidRPr="00A01F63" w:rsidTr="00A01F63">
        <w:trPr>
          <w:trHeight w:val="630"/>
        </w:trPr>
        <w:tc>
          <w:tcPr>
            <w:tcW w:w="127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85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1880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1239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41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5B4ADE" w:rsidRPr="00A01F63" w:rsidTr="00A01F63">
        <w:trPr>
          <w:trHeight w:val="630"/>
        </w:trPr>
        <w:tc>
          <w:tcPr>
            <w:tcW w:w="1271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85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8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239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411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5B4ADE" w:rsidRPr="00A01F63" w:rsidTr="00A01F63">
        <w:trPr>
          <w:trHeight w:val="630"/>
        </w:trPr>
        <w:tc>
          <w:tcPr>
            <w:tcW w:w="1271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85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8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239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411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5B4ADE" w:rsidRPr="00A01F63" w:rsidTr="00A01F63">
        <w:trPr>
          <w:trHeight w:val="630"/>
        </w:trPr>
        <w:tc>
          <w:tcPr>
            <w:tcW w:w="127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843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850" w:type="dxa"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1880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  <w:tc>
          <w:tcPr>
            <w:tcW w:w="1239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134" w:type="dxa"/>
            <w:gridSpan w:val="2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411" w:type="dxa"/>
            <w:hideMark/>
          </w:tcPr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*团队成立时间</w:t>
            </w: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vMerge w:val="restart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*参赛领域</w:t>
            </w: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◎人工智能        ◎生物医药与健康  </w:t>
            </w: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vMerge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◎前沿新材料      ◎其他_______ </w:t>
            </w: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参赛项目名称</w:t>
            </w: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vMerge w:val="restart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*参赛目的</w:t>
            </w: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◎获得荣誉            ◎寻求股权融资机会      ◎寻求债权融资机会  </w:t>
            </w: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vMerge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◎寻求学习交流机会    ◎寻求政府政策支持      ◎宣传展示    ◎其他_______  </w:t>
            </w:r>
          </w:p>
        </w:tc>
      </w:tr>
      <w:tr w:rsidR="001A1DA0" w:rsidRPr="00A01F63" w:rsidTr="00A01F63">
        <w:trPr>
          <w:trHeight w:val="630"/>
        </w:trPr>
        <w:tc>
          <w:tcPr>
            <w:tcW w:w="1271" w:type="dxa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</w:t>
            </w:r>
            <w:r w:rsidR="00EF4E51" w:rsidRPr="00A01F63">
              <w:rPr>
                <w:rFonts w:eastAsiaTheme="minorHAnsi"/>
                <w:b/>
                <w:bCs/>
              </w:rPr>
              <w:t xml:space="preserve"> </w:t>
            </w:r>
            <w:r w:rsidRPr="00A01F63">
              <w:rPr>
                <w:rFonts w:eastAsiaTheme="minorHAnsi" w:hint="eastAsia"/>
                <w:b/>
                <w:bCs/>
              </w:rPr>
              <w:t>参赛的项目阶段</w:t>
            </w:r>
          </w:p>
        </w:tc>
        <w:tc>
          <w:tcPr>
            <w:tcW w:w="9491" w:type="dxa"/>
            <w:gridSpan w:val="9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>◎ 初创         ◎已落地</w:t>
            </w:r>
          </w:p>
        </w:tc>
      </w:tr>
      <w:tr w:rsidR="001A1DA0" w:rsidRPr="00A01F63" w:rsidTr="001A1DA0">
        <w:trPr>
          <w:trHeight w:val="630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</w:t>
            </w:r>
            <w:r w:rsidR="00EF4E51" w:rsidRPr="00A01F63">
              <w:rPr>
                <w:rFonts w:eastAsiaTheme="minorHAnsi"/>
                <w:b/>
                <w:bCs/>
              </w:rPr>
              <w:t xml:space="preserve"> </w:t>
            </w:r>
            <w:r w:rsidRPr="00A01F63">
              <w:rPr>
                <w:rFonts w:eastAsiaTheme="minorHAnsi" w:hint="eastAsia"/>
                <w:b/>
                <w:bCs/>
              </w:rPr>
              <w:t>项目概要（项目介绍、产品、技术介绍）</w:t>
            </w:r>
          </w:p>
        </w:tc>
      </w:tr>
      <w:tr w:rsidR="001A1DA0" w:rsidRPr="00A01F63" w:rsidTr="001A1DA0">
        <w:trPr>
          <w:trHeight w:val="630"/>
        </w:trPr>
        <w:tc>
          <w:tcPr>
            <w:tcW w:w="10762" w:type="dxa"/>
            <w:gridSpan w:val="10"/>
            <w:hideMark/>
          </w:tcPr>
          <w:p w:rsidR="001A1DA0" w:rsidRDefault="001A1DA0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A01F63" w:rsidRDefault="00A01F63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A01F63" w:rsidRPr="00A01F63" w:rsidRDefault="00A01F63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  <w:p w:rsidR="005B4ADE" w:rsidRPr="00A01F63" w:rsidRDefault="005B4ADE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1A1DA0" w:rsidRPr="00A01F63" w:rsidTr="001A1DA0">
        <w:trPr>
          <w:trHeight w:val="1095"/>
        </w:trPr>
        <w:tc>
          <w:tcPr>
            <w:tcW w:w="10762" w:type="dxa"/>
            <w:gridSpan w:val="10"/>
            <w:hideMark/>
          </w:tcPr>
          <w:p w:rsidR="001A1DA0" w:rsidRPr="00A01F63" w:rsidRDefault="00EF4E51" w:rsidP="00EF4E51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lastRenderedPageBreak/>
              <w:t>*</w:t>
            </w:r>
            <w:r w:rsidRPr="00A01F63">
              <w:rPr>
                <w:rFonts w:eastAsiaTheme="minorHAnsi"/>
                <w:b/>
                <w:bCs/>
              </w:rPr>
              <w:t xml:space="preserve"> </w:t>
            </w:r>
            <w:r w:rsidRPr="00A01F63">
              <w:rPr>
                <w:rFonts w:eastAsiaTheme="minorHAnsi" w:hint="eastAsia"/>
                <w:b/>
                <w:bCs/>
              </w:rPr>
              <w:t>市场竞争分析、竞争优势（行业历史与前景分析与预测，产品市场概况，市场需求，规模及增长趋势，市场定位，市场销售预测，进入该行业的技术壁垒，贸易壁垒，政策限制，其他；产品竞争优势</w:t>
            </w:r>
            <w:r w:rsidRPr="00A01F63">
              <w:rPr>
                <w:rFonts w:eastAsiaTheme="minorHAnsi"/>
                <w:b/>
                <w:bCs/>
              </w:rPr>
              <w:t>,竞争对手分析，如成本、价</w:t>
            </w:r>
            <w:r w:rsidRPr="00A01F63">
              <w:rPr>
                <w:rFonts w:eastAsiaTheme="minorHAnsi" w:hint="eastAsia"/>
                <w:b/>
                <w:bCs/>
              </w:rPr>
              <w:t>格优势以及产品性能、品牌、销售渠道优于竞争对手产品等）</w:t>
            </w:r>
          </w:p>
        </w:tc>
      </w:tr>
      <w:tr w:rsidR="001A1DA0" w:rsidRPr="00A01F63" w:rsidTr="001A1DA0">
        <w:trPr>
          <w:trHeight w:val="1905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1A1DA0" w:rsidRPr="00A01F63" w:rsidTr="001A1DA0">
        <w:trPr>
          <w:trHeight w:val="630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 产品市场分析</w:t>
            </w:r>
          </w:p>
        </w:tc>
      </w:tr>
      <w:tr w:rsidR="001A1DA0" w:rsidRPr="00A01F63" w:rsidTr="001A1DA0">
        <w:trPr>
          <w:trHeight w:val="1455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1A1DA0" w:rsidRPr="00A01F63" w:rsidTr="001A1DA0">
        <w:trPr>
          <w:trHeight w:val="1110"/>
        </w:trPr>
        <w:tc>
          <w:tcPr>
            <w:tcW w:w="10762" w:type="dxa"/>
            <w:gridSpan w:val="10"/>
            <w:hideMark/>
          </w:tcPr>
          <w:p w:rsidR="001A1DA0" w:rsidRPr="00A01F63" w:rsidRDefault="001A1DA0" w:rsidP="00EF4E51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</w:t>
            </w:r>
            <w:r w:rsidR="00EF4E51" w:rsidRPr="00A01F63">
              <w:rPr>
                <w:rFonts w:eastAsiaTheme="minorHAnsi"/>
                <w:b/>
                <w:bCs/>
              </w:rPr>
              <w:t xml:space="preserve"> </w:t>
            </w:r>
            <w:r w:rsidR="00EF4E51" w:rsidRPr="00A01F63">
              <w:rPr>
                <w:rFonts w:eastAsiaTheme="minorHAnsi" w:hint="eastAsia"/>
                <w:b/>
                <w:bCs/>
              </w:rPr>
              <w:t>商业模式（产品的市场营销策略，产品的获利模式</w:t>
            </w:r>
            <w:r w:rsidR="00EF4E51" w:rsidRPr="00A01F63">
              <w:rPr>
                <w:rFonts w:eastAsiaTheme="minorHAnsi"/>
                <w:b/>
                <w:bCs/>
              </w:rPr>
              <w:t>;在建立销售网络、销售渠道、设立代理商、分销商方面的</w:t>
            </w:r>
            <w:r w:rsidR="00EF4E51" w:rsidRPr="00A01F63">
              <w:rPr>
                <w:rFonts w:eastAsiaTheme="minorHAnsi" w:hint="eastAsia"/>
                <w:b/>
                <w:bCs/>
              </w:rPr>
              <w:t>略；在广告促销方面、产品销售价格及建立良好销售队伍方面的策略；如何保证销售策略具体实施的有效性；对销售队伍采取什么样的激励机制等</w:t>
            </w:r>
            <w:r w:rsidR="00EF4E51" w:rsidRPr="00A01F63">
              <w:rPr>
                <w:rFonts w:eastAsiaTheme="minorHAnsi"/>
                <w:b/>
                <w:bCs/>
              </w:rPr>
              <w:t>)文字不得少于 1000 字</w:t>
            </w:r>
          </w:p>
        </w:tc>
      </w:tr>
      <w:tr w:rsidR="001A1DA0" w:rsidRPr="00A01F63" w:rsidTr="001A1DA0">
        <w:trPr>
          <w:trHeight w:val="2055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1A1DA0" w:rsidRPr="00A01F63" w:rsidTr="001A1DA0">
        <w:trPr>
          <w:trHeight w:val="990"/>
        </w:trPr>
        <w:tc>
          <w:tcPr>
            <w:tcW w:w="10762" w:type="dxa"/>
            <w:gridSpan w:val="10"/>
            <w:hideMark/>
          </w:tcPr>
          <w:p w:rsidR="001A1DA0" w:rsidRPr="00A01F63" w:rsidRDefault="001A1DA0" w:rsidP="00EF4E51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</w:t>
            </w:r>
            <w:r w:rsidR="00EF4E51" w:rsidRPr="00A01F63">
              <w:rPr>
                <w:rFonts w:eastAsiaTheme="minorHAnsi"/>
                <w:b/>
                <w:bCs/>
              </w:rPr>
              <w:t xml:space="preserve"> </w:t>
            </w:r>
            <w:r w:rsidR="00EF4E51" w:rsidRPr="00A01F63">
              <w:rPr>
                <w:rFonts w:eastAsiaTheme="minorHAnsi" w:hint="eastAsia"/>
                <w:b/>
                <w:bCs/>
              </w:rPr>
              <w:t>经营风险与对策</w:t>
            </w:r>
            <w:r w:rsidR="00EF4E51" w:rsidRPr="00A01F63">
              <w:rPr>
                <w:rFonts w:eastAsiaTheme="minorHAnsi"/>
                <w:b/>
                <w:bCs/>
              </w:rPr>
              <w:t>(包括：政策风险、技术开发风险、经营管理风险、市场开拓风险、生产风险、财务风险、汇率</w:t>
            </w:r>
            <w:r w:rsidR="00EF4E51" w:rsidRPr="00A01F63">
              <w:rPr>
                <w:rFonts w:eastAsiaTheme="minorHAnsi" w:hint="eastAsia"/>
                <w:b/>
                <w:bCs/>
              </w:rPr>
              <w:t>风险、对公司关键人员依赖的风险等，提出有效的风险控制和防范手段</w:t>
            </w:r>
            <w:r w:rsidR="00EF4E51" w:rsidRPr="00A01F63">
              <w:rPr>
                <w:rFonts w:eastAsiaTheme="minorHAnsi"/>
                <w:b/>
                <w:bCs/>
              </w:rPr>
              <w:t>)文字不得少于 1000 字</w:t>
            </w:r>
          </w:p>
        </w:tc>
      </w:tr>
      <w:tr w:rsidR="001A1DA0" w:rsidRPr="00A01F63" w:rsidTr="001A1DA0">
        <w:trPr>
          <w:trHeight w:val="2115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3F02D0" w:rsidRPr="00A01F63" w:rsidTr="00A01F63">
        <w:trPr>
          <w:trHeight w:val="1721"/>
        </w:trPr>
        <w:tc>
          <w:tcPr>
            <w:tcW w:w="2597" w:type="dxa"/>
            <w:gridSpan w:val="2"/>
            <w:vMerge w:val="restart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法律风险（可增加）</w:t>
            </w:r>
          </w:p>
        </w:tc>
        <w:tc>
          <w:tcPr>
            <w:tcW w:w="2501" w:type="dxa"/>
            <w:gridSpan w:val="3"/>
            <w:vMerge w:val="restart"/>
          </w:tcPr>
          <w:p w:rsidR="003F02D0" w:rsidRPr="00A01F63" w:rsidRDefault="003F02D0" w:rsidP="003F02D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>□经济诉讼</w:t>
            </w:r>
          </w:p>
          <w:p w:rsidR="003F02D0" w:rsidRPr="00A01F63" w:rsidRDefault="003F02D0" w:rsidP="003F02D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>□环保诉讼</w:t>
            </w:r>
          </w:p>
          <w:p w:rsidR="003F02D0" w:rsidRPr="00A01F63" w:rsidRDefault="003F02D0" w:rsidP="003F02D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>□其他</w:t>
            </w:r>
          </w:p>
        </w:tc>
        <w:tc>
          <w:tcPr>
            <w:tcW w:w="5664" w:type="dxa"/>
            <w:gridSpan w:val="5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>诉讼原因：</w:t>
            </w:r>
          </w:p>
        </w:tc>
      </w:tr>
      <w:tr w:rsidR="003F02D0" w:rsidRPr="00A01F63" w:rsidTr="00A01F63">
        <w:trPr>
          <w:trHeight w:val="1968"/>
        </w:trPr>
        <w:tc>
          <w:tcPr>
            <w:tcW w:w="2597" w:type="dxa"/>
            <w:gridSpan w:val="2"/>
            <w:vMerge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2501" w:type="dxa"/>
            <w:gridSpan w:val="3"/>
            <w:vMerge/>
          </w:tcPr>
          <w:p w:rsidR="003F02D0" w:rsidRPr="00A01F63" w:rsidRDefault="003F02D0" w:rsidP="003F02D0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5664" w:type="dxa"/>
            <w:gridSpan w:val="5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>诉讼内容：</w:t>
            </w:r>
          </w:p>
        </w:tc>
      </w:tr>
      <w:tr w:rsidR="001A1DA0" w:rsidRPr="00A01F63" w:rsidTr="001A1DA0">
        <w:trPr>
          <w:trHeight w:val="630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lastRenderedPageBreak/>
              <w:t>*</w:t>
            </w:r>
            <w:r w:rsidR="00EF4E51" w:rsidRPr="00A01F63">
              <w:rPr>
                <w:rFonts w:eastAsiaTheme="minorHAnsi"/>
                <w:b/>
                <w:bCs/>
              </w:rPr>
              <w:t xml:space="preserve"> </w:t>
            </w:r>
            <w:r w:rsidRPr="00A01F63">
              <w:rPr>
                <w:rFonts w:eastAsiaTheme="minorHAnsi" w:hint="eastAsia"/>
                <w:b/>
                <w:bCs/>
              </w:rPr>
              <w:t>融资计划</w:t>
            </w:r>
          </w:p>
        </w:tc>
      </w:tr>
      <w:tr w:rsidR="001A1DA0" w:rsidRPr="00A01F63" w:rsidTr="001A1DA0">
        <w:trPr>
          <w:trHeight w:val="1995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1A1DA0" w:rsidRPr="00A01F63" w:rsidTr="001A1DA0">
        <w:trPr>
          <w:trHeight w:val="630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  <w:b/>
                <w:bCs/>
              </w:rPr>
            </w:pPr>
            <w:r w:rsidRPr="00A01F63">
              <w:rPr>
                <w:rFonts w:eastAsiaTheme="minorHAnsi" w:hint="eastAsia"/>
                <w:b/>
                <w:bCs/>
              </w:rPr>
              <w:t>* 财务预测（仅3年营业收入、营业成本、营业税金及附加，净利润等</w:t>
            </w:r>
          </w:p>
        </w:tc>
      </w:tr>
      <w:tr w:rsidR="001A1DA0" w:rsidRPr="00A01F63" w:rsidTr="001A1DA0">
        <w:trPr>
          <w:trHeight w:val="1875"/>
        </w:trPr>
        <w:tc>
          <w:tcPr>
            <w:tcW w:w="10762" w:type="dxa"/>
            <w:gridSpan w:val="10"/>
            <w:hideMark/>
          </w:tcPr>
          <w:p w:rsidR="001A1DA0" w:rsidRPr="00A01F63" w:rsidRDefault="001A1DA0" w:rsidP="001A1DA0">
            <w:pPr>
              <w:spacing w:before="240"/>
              <w:jc w:val="left"/>
              <w:rPr>
                <w:rFonts w:eastAsiaTheme="minorHAnsi"/>
              </w:rPr>
            </w:pPr>
            <w:r w:rsidRPr="00A01F63">
              <w:rPr>
                <w:rFonts w:eastAsiaTheme="minorHAnsi" w:hint="eastAsia"/>
              </w:rPr>
              <w:t xml:space="preserve">　</w:t>
            </w:r>
          </w:p>
        </w:tc>
      </w:tr>
      <w:tr w:rsidR="003F02D0" w:rsidRPr="00A01F63" w:rsidTr="001A1DA0">
        <w:trPr>
          <w:trHeight w:val="1875"/>
        </w:trPr>
        <w:tc>
          <w:tcPr>
            <w:tcW w:w="10762" w:type="dxa"/>
            <w:gridSpan w:val="10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补充材料（如专利、软件著作权等）</w:t>
            </w:r>
          </w:p>
        </w:tc>
      </w:tr>
      <w:tr w:rsidR="003F02D0" w:rsidRPr="00A01F63" w:rsidTr="00A01F63">
        <w:trPr>
          <w:trHeight w:val="1875"/>
        </w:trPr>
        <w:tc>
          <w:tcPr>
            <w:tcW w:w="2597" w:type="dxa"/>
            <w:gridSpan w:val="2"/>
          </w:tcPr>
          <w:p w:rsidR="003F02D0" w:rsidRPr="00A01F63" w:rsidRDefault="003F02D0" w:rsidP="003F02D0">
            <w:pPr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专利名</w:t>
            </w:r>
          </w:p>
        </w:tc>
        <w:tc>
          <w:tcPr>
            <w:tcW w:w="1367" w:type="dxa"/>
            <w:gridSpan w:val="2"/>
          </w:tcPr>
          <w:p w:rsidR="003F02D0" w:rsidRPr="00A01F63" w:rsidRDefault="003F02D0" w:rsidP="003F02D0">
            <w:pPr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专利类型</w:t>
            </w:r>
          </w:p>
        </w:tc>
        <w:tc>
          <w:tcPr>
            <w:tcW w:w="3014" w:type="dxa"/>
            <w:gridSpan w:val="2"/>
          </w:tcPr>
          <w:p w:rsidR="003F02D0" w:rsidRPr="00A01F63" w:rsidRDefault="003F02D0" w:rsidP="003F02D0">
            <w:pPr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获得方式</w:t>
            </w:r>
          </w:p>
          <w:p w:rsidR="003F02D0" w:rsidRPr="00A01F63" w:rsidRDefault="003F02D0" w:rsidP="003F02D0">
            <w:pPr>
              <w:rPr>
                <w:rFonts w:eastAsiaTheme="minorHAnsi"/>
                <w:b/>
              </w:rPr>
            </w:pPr>
          </w:p>
          <w:p w:rsidR="003F02D0" w:rsidRPr="00A01F63" w:rsidRDefault="003F02D0" w:rsidP="003F02D0">
            <w:pPr>
              <w:autoSpaceDE w:val="0"/>
              <w:autoSpaceDN w:val="0"/>
              <w:spacing w:line="220" w:lineRule="exact"/>
              <w:jc w:val="left"/>
              <w:rPr>
                <w:rFonts w:eastAsiaTheme="minorHAnsi"/>
                <w:b/>
                <w:color w:val="000000"/>
              </w:rPr>
            </w:pPr>
            <w:r w:rsidRPr="00A01F63">
              <w:rPr>
                <w:rFonts w:eastAsiaTheme="minorHAnsi" w:cs="等线"/>
                <w:b/>
                <w:color w:val="000000"/>
                <w:spacing w:val="1"/>
              </w:rPr>
              <w:t>□自主研发</w:t>
            </w:r>
          </w:p>
          <w:p w:rsidR="003F02D0" w:rsidRPr="00A01F63" w:rsidRDefault="003F02D0" w:rsidP="003F02D0">
            <w:pPr>
              <w:autoSpaceDE w:val="0"/>
              <w:autoSpaceDN w:val="0"/>
              <w:spacing w:line="220" w:lineRule="exact"/>
              <w:jc w:val="left"/>
              <w:rPr>
                <w:rFonts w:eastAsiaTheme="minorHAnsi"/>
                <w:b/>
                <w:color w:val="000000"/>
              </w:rPr>
            </w:pPr>
            <w:r w:rsidRPr="00A01F63">
              <w:rPr>
                <w:rFonts w:eastAsiaTheme="minorHAnsi" w:cs="等线"/>
                <w:b/>
                <w:color w:val="000000"/>
              </w:rPr>
              <w:t>□权利转移获得</w:t>
            </w:r>
          </w:p>
          <w:p w:rsidR="003F02D0" w:rsidRPr="00A01F63" w:rsidRDefault="003F02D0" w:rsidP="003F02D0">
            <w:pPr>
              <w:rPr>
                <w:rFonts w:eastAsiaTheme="minorHAnsi"/>
                <w:b/>
              </w:rPr>
            </w:pPr>
          </w:p>
        </w:tc>
        <w:tc>
          <w:tcPr>
            <w:tcW w:w="1239" w:type="dxa"/>
          </w:tcPr>
          <w:p w:rsidR="003F02D0" w:rsidRPr="00A01F63" w:rsidRDefault="003F02D0" w:rsidP="003F02D0">
            <w:pPr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专利号</w:t>
            </w:r>
          </w:p>
        </w:tc>
        <w:tc>
          <w:tcPr>
            <w:tcW w:w="2545" w:type="dxa"/>
            <w:gridSpan w:val="3"/>
          </w:tcPr>
          <w:p w:rsidR="003F02D0" w:rsidRPr="00A01F63" w:rsidRDefault="003F02D0" w:rsidP="003F02D0">
            <w:pPr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获得时间</w:t>
            </w:r>
          </w:p>
        </w:tc>
        <w:bookmarkStart w:id="0" w:name="_GoBack"/>
        <w:bookmarkEnd w:id="0"/>
      </w:tr>
      <w:tr w:rsidR="003F02D0" w:rsidRPr="00A01F63" w:rsidTr="00A01F63">
        <w:trPr>
          <w:trHeight w:val="690"/>
        </w:trPr>
        <w:tc>
          <w:tcPr>
            <w:tcW w:w="10762" w:type="dxa"/>
            <w:gridSpan w:val="10"/>
          </w:tcPr>
          <w:p w:rsidR="003F02D0" w:rsidRPr="00A01F63" w:rsidRDefault="003F02D0" w:rsidP="00A01F63">
            <w:pPr>
              <w:spacing w:before="240"/>
              <w:jc w:val="center"/>
              <w:rPr>
                <w:rFonts w:eastAsiaTheme="minorHAnsi"/>
                <w:b/>
              </w:rPr>
            </w:pPr>
            <w:r w:rsidRPr="00A01F63">
              <w:rPr>
                <w:rFonts w:eastAsiaTheme="minorHAnsi"/>
                <w:b/>
              </w:rPr>
              <w:t>*专利类型：1 发明专利 2 实用新型专利 3 外观设计</w:t>
            </w:r>
          </w:p>
        </w:tc>
      </w:tr>
      <w:tr w:rsidR="003F02D0" w:rsidRPr="00A01F63" w:rsidTr="00A01F63">
        <w:trPr>
          <w:trHeight w:val="1875"/>
        </w:trPr>
        <w:tc>
          <w:tcPr>
            <w:tcW w:w="2597" w:type="dxa"/>
            <w:gridSpan w:val="2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□软件著作权（可增加）</w:t>
            </w:r>
          </w:p>
        </w:tc>
        <w:tc>
          <w:tcPr>
            <w:tcW w:w="1367" w:type="dxa"/>
            <w:gridSpan w:val="2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软件著作权名</w:t>
            </w:r>
          </w:p>
        </w:tc>
        <w:tc>
          <w:tcPr>
            <w:tcW w:w="3014" w:type="dxa"/>
            <w:gridSpan w:val="2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软件著作权人</w:t>
            </w:r>
          </w:p>
        </w:tc>
        <w:tc>
          <w:tcPr>
            <w:tcW w:w="1650" w:type="dxa"/>
            <w:gridSpan w:val="2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登记号</w:t>
            </w:r>
          </w:p>
        </w:tc>
        <w:tc>
          <w:tcPr>
            <w:tcW w:w="2134" w:type="dxa"/>
            <w:gridSpan w:val="2"/>
          </w:tcPr>
          <w:p w:rsidR="003F02D0" w:rsidRPr="00A01F63" w:rsidRDefault="003F02D0" w:rsidP="001A1DA0">
            <w:pPr>
              <w:spacing w:before="240"/>
              <w:jc w:val="left"/>
              <w:rPr>
                <w:rFonts w:eastAsiaTheme="minorHAnsi"/>
                <w:b/>
              </w:rPr>
            </w:pPr>
            <w:r w:rsidRPr="00A01F63">
              <w:rPr>
                <w:rFonts w:eastAsiaTheme="minorHAnsi" w:hint="eastAsia"/>
                <w:b/>
              </w:rPr>
              <w:t>获得时间</w:t>
            </w:r>
          </w:p>
        </w:tc>
      </w:tr>
    </w:tbl>
    <w:p w:rsidR="001A1DA0" w:rsidRPr="00A01F63" w:rsidRDefault="001A1DA0" w:rsidP="001A1DA0">
      <w:pPr>
        <w:spacing w:before="240"/>
        <w:jc w:val="left"/>
        <w:rPr>
          <w:rFonts w:eastAsiaTheme="minorHAnsi"/>
        </w:rPr>
      </w:pPr>
    </w:p>
    <w:sectPr w:rsidR="001A1DA0" w:rsidRPr="00A01F63" w:rsidSect="001A1DA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086" w:rsidRDefault="00441086" w:rsidP="00FC6096">
      <w:r>
        <w:separator/>
      </w:r>
    </w:p>
  </w:endnote>
  <w:endnote w:type="continuationSeparator" w:id="0">
    <w:p w:rsidR="00441086" w:rsidRDefault="00441086" w:rsidP="00FC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086" w:rsidRDefault="00441086" w:rsidP="00FC6096">
      <w:r>
        <w:separator/>
      </w:r>
    </w:p>
  </w:footnote>
  <w:footnote w:type="continuationSeparator" w:id="0">
    <w:p w:rsidR="00441086" w:rsidRDefault="00441086" w:rsidP="00FC6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64"/>
    <w:rsid w:val="001A1DA0"/>
    <w:rsid w:val="003D7F64"/>
    <w:rsid w:val="003F02D0"/>
    <w:rsid w:val="00441086"/>
    <w:rsid w:val="005B4ADE"/>
    <w:rsid w:val="006B3B5E"/>
    <w:rsid w:val="009E4325"/>
    <w:rsid w:val="00A01F63"/>
    <w:rsid w:val="00AC0743"/>
    <w:rsid w:val="00CA3780"/>
    <w:rsid w:val="00DE212E"/>
    <w:rsid w:val="00EF4E51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AA7D0-A16E-4095-B90B-6037B77C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6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6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6096"/>
    <w:rPr>
      <w:sz w:val="18"/>
      <w:szCs w:val="18"/>
    </w:rPr>
  </w:style>
  <w:style w:type="table" w:styleId="a7">
    <w:name w:val="Table Grid"/>
    <w:basedOn w:val="a1"/>
    <w:uiPriority w:val="39"/>
    <w:rsid w:val="00FC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4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SYSBS</dc:creator>
  <cp:keywords/>
  <dc:description/>
  <cp:lastModifiedBy>Li Zhiming</cp:lastModifiedBy>
  <cp:revision>5</cp:revision>
  <dcterms:created xsi:type="dcterms:W3CDTF">2026-03-10T07:37:00Z</dcterms:created>
  <dcterms:modified xsi:type="dcterms:W3CDTF">2026-03-11T01:16:00Z</dcterms:modified>
</cp:coreProperties>
</file>